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27" w:rsidRPr="00E3791B" w:rsidRDefault="00E3791B" w:rsidP="00E3791B">
      <w:pPr>
        <w:jc w:val="center"/>
        <w:rPr>
          <w:sz w:val="36"/>
        </w:rPr>
      </w:pPr>
      <w:r w:rsidRPr="00E3791B">
        <w:rPr>
          <w:rFonts w:hint="eastAsia"/>
          <w:sz w:val="36"/>
        </w:rPr>
        <w:t xml:space="preserve">Unit Five </w:t>
      </w:r>
      <w:proofErr w:type="gramStart"/>
      <w:r w:rsidRPr="00E3791B">
        <w:rPr>
          <w:rFonts w:hint="eastAsia"/>
          <w:sz w:val="36"/>
        </w:rPr>
        <w:t>Do</w:t>
      </w:r>
      <w:proofErr w:type="gramEnd"/>
      <w:r w:rsidRPr="00E3791B">
        <w:rPr>
          <w:rFonts w:hint="eastAsia"/>
          <w:sz w:val="36"/>
        </w:rPr>
        <w:t xml:space="preserve"> you like pears?</w:t>
      </w:r>
    </w:p>
    <w:tbl>
      <w:tblPr>
        <w:tblStyle w:val="a3"/>
        <w:tblW w:w="0" w:type="auto"/>
        <w:tblLook w:val="04A0" w:firstRow="1" w:lastRow="0" w:firstColumn="1" w:lastColumn="0" w:noHBand="0" w:noVBand="1"/>
      </w:tblPr>
      <w:tblGrid>
        <w:gridCol w:w="1413"/>
        <w:gridCol w:w="4111"/>
        <w:gridCol w:w="283"/>
        <w:gridCol w:w="2301"/>
      </w:tblGrid>
      <w:tr w:rsidR="00576FF3" w:rsidTr="00C125A8">
        <w:tc>
          <w:tcPr>
            <w:tcW w:w="1413" w:type="dxa"/>
          </w:tcPr>
          <w:p w:rsidR="00E3791B" w:rsidRDefault="00E3791B" w:rsidP="00E3791B">
            <w:r>
              <w:t>课题</w:t>
            </w:r>
            <w:r>
              <w:rPr>
                <w:rFonts w:hint="eastAsia"/>
              </w:rPr>
              <w:t>：</w:t>
            </w:r>
            <w:r>
              <w:rPr>
                <w:rFonts w:hint="eastAsia"/>
              </w:rPr>
              <w:t>Do you like pears?</w:t>
            </w:r>
          </w:p>
        </w:tc>
        <w:tc>
          <w:tcPr>
            <w:tcW w:w="4111" w:type="dxa"/>
          </w:tcPr>
          <w:p w:rsidR="00E3791B" w:rsidRDefault="00E3791B" w:rsidP="00E3791B">
            <w:r>
              <w:rPr>
                <w:rFonts w:hint="eastAsia"/>
              </w:rPr>
              <w:t>授课时间：</w:t>
            </w:r>
            <w:r>
              <w:rPr>
                <w:rFonts w:hint="eastAsia"/>
              </w:rPr>
              <w:t>5</w:t>
            </w:r>
            <w:r>
              <w:rPr>
                <w:rFonts w:hint="eastAsia"/>
              </w:rPr>
              <w:t>月</w:t>
            </w:r>
          </w:p>
        </w:tc>
        <w:tc>
          <w:tcPr>
            <w:tcW w:w="2584" w:type="dxa"/>
            <w:gridSpan w:val="2"/>
          </w:tcPr>
          <w:p w:rsidR="00E3791B" w:rsidRDefault="00E3791B" w:rsidP="00E3791B">
            <w:pPr>
              <w:rPr>
                <w:rFonts w:hint="eastAsia"/>
              </w:rPr>
            </w:pPr>
            <w:r>
              <w:t>授课人</w:t>
            </w:r>
            <w:r>
              <w:rPr>
                <w:rFonts w:hint="eastAsia"/>
              </w:rPr>
              <w:t>：</w:t>
            </w:r>
            <w:r>
              <w:t>赖欣怡</w:t>
            </w:r>
          </w:p>
        </w:tc>
      </w:tr>
      <w:tr w:rsidR="00E3791B" w:rsidTr="00E3791B">
        <w:tc>
          <w:tcPr>
            <w:tcW w:w="1413" w:type="dxa"/>
          </w:tcPr>
          <w:p w:rsidR="00C125A8" w:rsidRDefault="00C125A8" w:rsidP="00E3791B"/>
          <w:p w:rsidR="00C125A8" w:rsidRDefault="00C125A8" w:rsidP="00E3791B"/>
          <w:p w:rsidR="00C125A8" w:rsidRDefault="00C125A8" w:rsidP="00E3791B"/>
          <w:p w:rsidR="00E3791B" w:rsidRDefault="00E3791B" w:rsidP="00E3791B">
            <w:r>
              <w:t>教材解读</w:t>
            </w:r>
          </w:p>
        </w:tc>
        <w:tc>
          <w:tcPr>
            <w:tcW w:w="6695" w:type="dxa"/>
            <w:gridSpan w:val="3"/>
          </w:tcPr>
          <w:p w:rsidR="00E3791B" w:rsidRPr="00196A02" w:rsidRDefault="00196A02" w:rsidP="00C125A8">
            <w:pPr>
              <w:rPr>
                <w:rFonts w:hint="eastAsia"/>
              </w:rPr>
            </w:pPr>
            <w:r>
              <w:t>本课是人教版英语三年级下册</w:t>
            </w:r>
            <w:r>
              <w:rPr>
                <w:rFonts w:hint="eastAsia"/>
              </w:rPr>
              <w:t xml:space="preserve">unit5 Do you like pears? Part A </w:t>
            </w:r>
            <w:r>
              <w:t>Let</w:t>
            </w:r>
            <w:proofErr w:type="gramStart"/>
            <w:r>
              <w:t>’</w:t>
            </w:r>
            <w:proofErr w:type="gramEnd"/>
            <w:r>
              <w:t>s learn</w:t>
            </w:r>
            <w:r>
              <w:t>部分</w:t>
            </w:r>
            <w:r>
              <w:rPr>
                <w:rFonts w:hint="eastAsia"/>
              </w:rPr>
              <w:t>。</w:t>
            </w:r>
            <w:r>
              <w:t>本课为第一课时</w:t>
            </w:r>
            <w:r>
              <w:rPr>
                <w:rFonts w:hint="eastAsia"/>
              </w:rPr>
              <w:t>，</w:t>
            </w:r>
            <w:r>
              <w:t>因为学生在二年级学习了较多的水果单词</w:t>
            </w:r>
            <w:r>
              <w:rPr>
                <w:rFonts w:hint="eastAsia"/>
              </w:rPr>
              <w:t>，</w:t>
            </w:r>
            <w:r>
              <w:t>对于</w:t>
            </w:r>
            <w:r>
              <w:rPr>
                <w:rFonts w:hint="eastAsia"/>
              </w:rPr>
              <w:t>Do you like+</w:t>
            </w:r>
            <w:r>
              <w:rPr>
                <w:rFonts w:hint="eastAsia"/>
              </w:rPr>
              <w:t>水果</w:t>
            </w:r>
            <w:r>
              <w:t>?</w:t>
            </w:r>
            <w:r>
              <w:t>句型也初步接触</w:t>
            </w:r>
            <w:r w:rsidR="00C125A8">
              <w:rPr>
                <w:rFonts w:hint="eastAsia"/>
              </w:rPr>
              <w:t>。为此</w:t>
            </w:r>
            <w:r>
              <w:t>本课除了再次巩固词汇记忆和句型的运用外</w:t>
            </w:r>
            <w:r>
              <w:rPr>
                <w:rFonts w:hint="eastAsia"/>
              </w:rPr>
              <w:t>，还使用</w:t>
            </w:r>
            <w:r>
              <w:rPr>
                <w:rFonts w:hint="eastAsia"/>
              </w:rPr>
              <w:t>find someone who</w:t>
            </w:r>
            <w:r>
              <w:rPr>
                <w:rFonts w:hint="eastAsia"/>
              </w:rPr>
              <w:t>交际性活动形式，对句型进行拓展</w:t>
            </w:r>
            <w:r w:rsidR="00C125A8">
              <w:rPr>
                <w:rFonts w:hint="eastAsia"/>
              </w:rPr>
              <w:t>。与此同时，通过本课提供的工作纸，学生能够练习词汇和句型的书写。</w:t>
            </w:r>
          </w:p>
        </w:tc>
      </w:tr>
      <w:tr w:rsidR="00C125A8" w:rsidTr="00E3791B">
        <w:tc>
          <w:tcPr>
            <w:tcW w:w="1413" w:type="dxa"/>
          </w:tcPr>
          <w:p w:rsidR="002B3C8E" w:rsidRDefault="002B3C8E" w:rsidP="00E3791B"/>
          <w:p w:rsidR="002B3C8E" w:rsidRDefault="002B3C8E" w:rsidP="00E3791B"/>
          <w:p w:rsidR="002B3C8E" w:rsidRDefault="002B3C8E" w:rsidP="00E3791B"/>
          <w:p w:rsidR="002B3C8E" w:rsidRDefault="002B3C8E" w:rsidP="00E3791B"/>
          <w:p w:rsidR="002B3C8E" w:rsidRDefault="002B3C8E" w:rsidP="00E3791B"/>
          <w:p w:rsidR="00C125A8" w:rsidRDefault="00C125A8" w:rsidP="00E3791B">
            <w:r>
              <w:t>学习目标</w:t>
            </w:r>
          </w:p>
        </w:tc>
        <w:tc>
          <w:tcPr>
            <w:tcW w:w="6695" w:type="dxa"/>
            <w:gridSpan w:val="3"/>
          </w:tcPr>
          <w:p w:rsidR="00C125A8" w:rsidRDefault="00C125A8" w:rsidP="00C125A8">
            <w:r>
              <w:rPr>
                <w:rFonts w:hint="eastAsia"/>
              </w:rPr>
              <w:t>·</w:t>
            </w:r>
            <w:r>
              <w:t>知识与技能</w:t>
            </w:r>
            <w:r>
              <w:rPr>
                <w:rFonts w:hint="eastAsia"/>
              </w:rPr>
              <w:t>：</w:t>
            </w:r>
          </w:p>
          <w:p w:rsidR="00C125A8" w:rsidRDefault="00C125A8" w:rsidP="00C125A8">
            <w:pPr>
              <w:pStyle w:val="a4"/>
              <w:numPr>
                <w:ilvl w:val="0"/>
                <w:numId w:val="2"/>
              </w:numPr>
              <w:ind w:firstLineChars="0"/>
              <w:rPr>
                <w:rFonts w:hint="eastAsia"/>
              </w:rPr>
            </w:pPr>
            <w:r>
              <w:rPr>
                <w:rFonts w:hint="eastAsia"/>
              </w:rPr>
              <w:t>能够四会重点词汇</w:t>
            </w:r>
            <w:r>
              <w:rPr>
                <w:rFonts w:hint="eastAsia"/>
              </w:rPr>
              <w:t>banana, pear, apple, orange</w:t>
            </w:r>
          </w:p>
          <w:p w:rsidR="00C125A8" w:rsidRDefault="00C125A8" w:rsidP="00C125A8">
            <w:pPr>
              <w:pStyle w:val="a4"/>
              <w:numPr>
                <w:ilvl w:val="0"/>
                <w:numId w:val="2"/>
              </w:numPr>
              <w:ind w:firstLineChars="0"/>
            </w:pPr>
            <w:r>
              <w:t>能够</w:t>
            </w:r>
            <w:r>
              <w:rPr>
                <w:rFonts w:hint="eastAsia"/>
              </w:rPr>
              <w:t>掌握</w:t>
            </w:r>
            <w:r w:rsidR="002B3C8E">
              <w:rPr>
                <w:rFonts w:hint="eastAsia"/>
              </w:rPr>
              <w:t>重点句型</w:t>
            </w:r>
            <w:r w:rsidR="002B3C8E">
              <w:rPr>
                <w:rFonts w:hint="eastAsia"/>
              </w:rPr>
              <w:t xml:space="preserve"> </w:t>
            </w:r>
            <w:r>
              <w:rPr>
                <w:rFonts w:hint="eastAsia"/>
              </w:rPr>
              <w:t>-Do you like</w:t>
            </w:r>
            <w:r>
              <w:t>…? –Yes, I do. / No, I don’t.</w:t>
            </w:r>
          </w:p>
          <w:p w:rsidR="00C125A8" w:rsidRDefault="00C125A8" w:rsidP="00C125A8">
            <w:pPr>
              <w:pStyle w:val="a4"/>
              <w:numPr>
                <w:ilvl w:val="0"/>
                <w:numId w:val="2"/>
              </w:numPr>
              <w:ind w:firstLineChars="0"/>
            </w:pPr>
            <w:r>
              <w:rPr>
                <w:rFonts w:hint="eastAsia"/>
              </w:rPr>
              <w:t>能够明白</w:t>
            </w:r>
            <w:r>
              <w:rPr>
                <w:rFonts w:hint="eastAsia"/>
              </w:rPr>
              <w:t>Do you like</w:t>
            </w:r>
            <w:r w:rsidR="002B3C8E">
              <w:rPr>
                <w:rFonts w:hint="eastAsia"/>
              </w:rPr>
              <w:t xml:space="preserve">_____? </w:t>
            </w:r>
            <w:r w:rsidR="002B3C8E">
              <w:rPr>
                <w:rFonts w:hint="eastAsia"/>
              </w:rPr>
              <w:t>后需要添加名词的复数形式（不可数名词除外）</w:t>
            </w:r>
          </w:p>
          <w:p w:rsidR="002B3C8E" w:rsidRDefault="002B3C8E" w:rsidP="002B3C8E">
            <w:r>
              <w:rPr>
                <w:rFonts w:hint="eastAsia"/>
              </w:rPr>
              <w:t>·</w:t>
            </w:r>
            <w:r>
              <w:t>过程与方法</w:t>
            </w:r>
          </w:p>
          <w:p w:rsidR="002B3C8E" w:rsidRDefault="002B3C8E" w:rsidP="002B3C8E">
            <w:pPr>
              <w:ind w:firstLineChars="100" w:firstLine="210"/>
            </w:pPr>
            <w:r>
              <w:t>能够</w:t>
            </w:r>
            <w:r>
              <w:t>通过询问同伴</w:t>
            </w:r>
            <w:r>
              <w:rPr>
                <w:rFonts w:hint="eastAsia"/>
              </w:rPr>
              <w:t>-Do you like</w:t>
            </w:r>
            <w:r>
              <w:t>…?</w:t>
            </w:r>
            <w:r>
              <w:rPr>
                <w:rFonts w:hint="eastAsia"/>
              </w:rPr>
              <w:t>，</w:t>
            </w:r>
            <w:r>
              <w:t>根据同伴回答的</w:t>
            </w:r>
            <w:r>
              <w:t xml:space="preserve"> –Yes, I do./ No, I don</w:t>
            </w:r>
            <w:proofErr w:type="gramStart"/>
            <w:r>
              <w:t>’</w:t>
            </w:r>
            <w:proofErr w:type="gramEnd"/>
            <w:r>
              <w:t>t</w:t>
            </w:r>
            <w:r>
              <w:t>完成</w:t>
            </w:r>
            <w:r>
              <w:rPr>
                <w:rFonts w:hint="eastAsia"/>
              </w:rPr>
              <w:t>fine someone who</w:t>
            </w:r>
            <w:r>
              <w:rPr>
                <w:rFonts w:hint="eastAsia"/>
              </w:rPr>
              <w:t>交际性活动</w:t>
            </w:r>
          </w:p>
          <w:p w:rsidR="002B3C8E" w:rsidRDefault="002B3C8E" w:rsidP="002B3C8E">
            <w:r>
              <w:rPr>
                <w:rFonts w:hint="eastAsia"/>
              </w:rPr>
              <w:t>·情感态度与价值观</w:t>
            </w:r>
          </w:p>
          <w:p w:rsidR="002B3C8E" w:rsidRPr="002B3C8E" w:rsidRDefault="002B3C8E" w:rsidP="002B3C8E">
            <w:pPr>
              <w:rPr>
                <w:rFonts w:hint="eastAsia"/>
              </w:rPr>
            </w:pPr>
            <w:r>
              <w:t>通过</w:t>
            </w:r>
            <w:r>
              <w:rPr>
                <w:rFonts w:hint="eastAsia"/>
              </w:rPr>
              <w:t>本课学生能够明白要多吃水果，“一天</w:t>
            </w:r>
            <w:proofErr w:type="gramStart"/>
            <w:r>
              <w:rPr>
                <w:rFonts w:hint="eastAsia"/>
              </w:rPr>
              <w:t>一</w:t>
            </w:r>
            <w:proofErr w:type="gramEnd"/>
            <w:r>
              <w:rPr>
                <w:rFonts w:hint="eastAsia"/>
              </w:rPr>
              <w:t>苹果，医生远离我”</w:t>
            </w:r>
          </w:p>
        </w:tc>
      </w:tr>
      <w:tr w:rsidR="002B3C8E" w:rsidTr="002B3C8E">
        <w:tc>
          <w:tcPr>
            <w:tcW w:w="5807" w:type="dxa"/>
            <w:gridSpan w:val="3"/>
          </w:tcPr>
          <w:p w:rsidR="002B3C8E" w:rsidRDefault="002B3C8E" w:rsidP="002B3C8E">
            <w:pPr>
              <w:jc w:val="center"/>
            </w:pPr>
            <w:r>
              <w:t>教学过程</w:t>
            </w:r>
          </w:p>
        </w:tc>
        <w:tc>
          <w:tcPr>
            <w:tcW w:w="2301" w:type="dxa"/>
          </w:tcPr>
          <w:p w:rsidR="002B3C8E" w:rsidRDefault="002B3C8E" w:rsidP="00E3791B">
            <w:r>
              <w:t>学生学习个体清单</w:t>
            </w:r>
          </w:p>
        </w:tc>
      </w:tr>
      <w:tr w:rsidR="002B3C8E" w:rsidTr="002B3C8E">
        <w:tc>
          <w:tcPr>
            <w:tcW w:w="5807" w:type="dxa"/>
            <w:gridSpan w:val="3"/>
          </w:tcPr>
          <w:p w:rsidR="002B3C8E" w:rsidRDefault="002B3C8E" w:rsidP="00E3791B">
            <w:r>
              <w:rPr>
                <w:rFonts w:hint="eastAsia"/>
              </w:rPr>
              <w:t>Step1 L</w:t>
            </w:r>
            <w:r>
              <w:t>eading in</w:t>
            </w:r>
          </w:p>
          <w:p w:rsidR="002B3C8E" w:rsidRDefault="002B3C8E" w:rsidP="002B3C8E">
            <w:pPr>
              <w:pStyle w:val="a4"/>
              <w:numPr>
                <w:ilvl w:val="0"/>
                <w:numId w:val="3"/>
              </w:numPr>
              <w:ind w:firstLineChars="0"/>
            </w:pPr>
            <w:r>
              <w:rPr>
                <w:rFonts w:hint="eastAsia"/>
              </w:rPr>
              <w:t>A story about Sarah</w:t>
            </w:r>
            <w:r>
              <w:t>’s birthday</w:t>
            </w:r>
          </w:p>
          <w:p w:rsidR="002B3C8E" w:rsidRPr="0087748A" w:rsidRDefault="002B3C8E" w:rsidP="0087748A">
            <w:pPr>
              <w:pStyle w:val="a4"/>
              <w:ind w:left="360" w:firstLineChars="100" w:firstLine="210"/>
              <w:rPr>
                <w:i/>
              </w:rPr>
            </w:pPr>
            <w:r w:rsidRPr="0087748A">
              <w:rPr>
                <w:i/>
              </w:rPr>
              <w:t xml:space="preserve">Sarah is going to have a birthday party. She invites some of her friends to come to the party. The party theme is very special is the fruit party. Everyone comes to the house needs to take </w:t>
            </w:r>
            <w:r w:rsidR="00405FA8">
              <w:rPr>
                <w:rFonts w:hint="eastAsia"/>
                <w:i/>
              </w:rPr>
              <w:t>some</w:t>
            </w:r>
            <w:r w:rsidRPr="0087748A">
              <w:rPr>
                <w:i/>
              </w:rPr>
              <w:t xml:space="preserve"> fruit. Look!</w:t>
            </w:r>
            <w:r w:rsidR="0087748A" w:rsidRPr="0087748A">
              <w:rPr>
                <w:i/>
              </w:rPr>
              <w:t xml:space="preserve"> Sarah and her mother are buying some fruit.</w:t>
            </w:r>
          </w:p>
          <w:p w:rsidR="0087748A" w:rsidRDefault="0087748A" w:rsidP="0087748A">
            <w:pPr>
              <w:pStyle w:val="a4"/>
              <w:numPr>
                <w:ilvl w:val="0"/>
                <w:numId w:val="3"/>
              </w:numPr>
              <w:ind w:firstLineChars="0"/>
            </w:pPr>
            <w:r>
              <w:rPr>
                <w:rFonts w:hint="eastAsia"/>
              </w:rPr>
              <w:t>Watch the video then try to answer the question</w:t>
            </w:r>
          </w:p>
          <w:p w:rsidR="0087748A" w:rsidRDefault="0087748A" w:rsidP="0087748A">
            <w:pPr>
              <w:pStyle w:val="a4"/>
              <w:ind w:left="360" w:firstLineChars="0" w:firstLine="0"/>
            </w:pPr>
            <w:r>
              <w:t>①What fruit they are going to buy?</w:t>
            </w:r>
          </w:p>
          <w:p w:rsidR="0087748A" w:rsidRDefault="0087748A" w:rsidP="002B3C8E">
            <w:pPr>
              <w:pStyle w:val="a4"/>
              <w:ind w:left="360" w:firstLineChars="0" w:firstLine="0"/>
            </w:pPr>
            <w:r>
              <w:t>②What does Sarah like?</w:t>
            </w:r>
          </w:p>
          <w:p w:rsidR="0087748A" w:rsidRDefault="0087748A" w:rsidP="0087748A">
            <w:pPr>
              <w:rPr>
                <w:rFonts w:hint="eastAsia"/>
              </w:rPr>
            </w:pPr>
            <w:r>
              <w:rPr>
                <w:rFonts w:hint="eastAsia"/>
              </w:rPr>
              <w:t>（</w:t>
            </w:r>
            <w:r>
              <w:t>设计意图</w:t>
            </w:r>
            <w:r>
              <w:rPr>
                <w:rFonts w:hint="eastAsia"/>
              </w:rPr>
              <w:t>：</w:t>
            </w:r>
            <w:r>
              <w:t>因为本课</w:t>
            </w:r>
            <w:r>
              <w:rPr>
                <w:rFonts w:hint="eastAsia"/>
              </w:rPr>
              <w:t>part A let</w:t>
            </w:r>
            <w:proofErr w:type="gramStart"/>
            <w:r>
              <w:t>’</w:t>
            </w:r>
            <w:proofErr w:type="gramEnd"/>
            <w:r>
              <w:t>s learn</w:t>
            </w:r>
            <w:r>
              <w:t>是</w:t>
            </w:r>
            <w:r>
              <w:rPr>
                <w:rFonts w:hint="eastAsia"/>
              </w:rPr>
              <w:t>Sarah</w:t>
            </w:r>
            <w:r>
              <w:rPr>
                <w:rFonts w:hint="eastAsia"/>
              </w:rPr>
              <w:t>和</w:t>
            </w:r>
            <w:r>
              <w:rPr>
                <w:rFonts w:hint="eastAsia"/>
              </w:rPr>
              <w:t>mom</w:t>
            </w:r>
            <w:r>
              <w:rPr>
                <w:rFonts w:hint="eastAsia"/>
              </w:rPr>
              <w:t>去购买水果的对话，为了能够</w:t>
            </w:r>
            <w:r w:rsidR="00405FA8">
              <w:rPr>
                <w:rFonts w:hint="eastAsia"/>
              </w:rPr>
              <w:t>增强</w:t>
            </w:r>
            <w:r>
              <w:rPr>
                <w:rFonts w:hint="eastAsia"/>
              </w:rPr>
              <w:t>学生对对话的理解，我对故事内容进行创编，丰富了前因，也在后面巩固环节对故事进行</w:t>
            </w:r>
            <w:r w:rsidR="00405FA8">
              <w:rPr>
                <w:rFonts w:hint="eastAsia"/>
              </w:rPr>
              <w:t>拓展）</w:t>
            </w:r>
          </w:p>
          <w:p w:rsidR="0087748A" w:rsidRDefault="0087748A" w:rsidP="0087748A">
            <w:pPr>
              <w:rPr>
                <w:rFonts w:hint="eastAsia"/>
              </w:rPr>
            </w:pPr>
            <w:r>
              <w:rPr>
                <w:rFonts w:hint="eastAsia"/>
              </w:rPr>
              <w:t>Step2 Presentation</w:t>
            </w:r>
          </w:p>
          <w:p w:rsidR="0087748A" w:rsidRDefault="0087748A" w:rsidP="0087748A">
            <w:pPr>
              <w:pStyle w:val="a4"/>
              <w:numPr>
                <w:ilvl w:val="0"/>
                <w:numId w:val="4"/>
              </w:numPr>
              <w:ind w:firstLineChars="0"/>
            </w:pPr>
            <w:proofErr w:type="spellStart"/>
            <w:r>
              <w:t>Ss</w:t>
            </w:r>
            <w:proofErr w:type="spellEnd"/>
            <w:r>
              <w:t xml:space="preserve"> try to answer the questions from above, then T leads in the key words of this lesson, “pear, apple, orange, </w:t>
            </w:r>
            <w:r w:rsidR="00405FA8">
              <w:t>banana”</w:t>
            </w:r>
          </w:p>
          <w:p w:rsidR="0087748A" w:rsidRDefault="0087748A" w:rsidP="0087748A">
            <w:pPr>
              <w:pStyle w:val="a4"/>
              <w:numPr>
                <w:ilvl w:val="0"/>
                <w:numId w:val="4"/>
              </w:numPr>
              <w:ind w:firstLineChars="0"/>
              <w:rPr>
                <w:rFonts w:hint="eastAsia"/>
              </w:rPr>
            </w:pPr>
            <w:r>
              <w:rPr>
                <w:rFonts w:hint="eastAsia"/>
              </w:rPr>
              <w:t>Watch the video for the second time then try to read follow the recording</w:t>
            </w:r>
          </w:p>
          <w:p w:rsidR="0087748A" w:rsidRDefault="00405FA8" w:rsidP="0087748A">
            <w:pPr>
              <w:pStyle w:val="a4"/>
              <w:numPr>
                <w:ilvl w:val="0"/>
                <w:numId w:val="4"/>
              </w:numPr>
              <w:ind w:firstLineChars="0"/>
            </w:pPr>
            <w:r>
              <w:rPr>
                <w:rFonts w:hint="eastAsia"/>
              </w:rPr>
              <w:t xml:space="preserve">T explains some difficult words of the lesson. </w:t>
            </w:r>
            <w:r w:rsidRPr="00405FA8">
              <w:rPr>
                <w:i/>
              </w:rPr>
              <w:t>buy, fruit</w:t>
            </w:r>
          </w:p>
          <w:p w:rsidR="00405FA8" w:rsidRDefault="00405FA8" w:rsidP="00405FA8">
            <w:pPr>
              <w:pStyle w:val="a4"/>
              <w:ind w:left="360" w:firstLineChars="0" w:firstLine="0"/>
            </w:pPr>
            <w:r>
              <w:t xml:space="preserve">And leads in the key sentence –Do you like…? –Yes, I do. / No, I don’t. </w:t>
            </w:r>
          </w:p>
          <w:p w:rsidR="00405FA8" w:rsidRDefault="00405FA8" w:rsidP="00405FA8">
            <w:r>
              <w:rPr>
                <w:rFonts w:hint="eastAsia"/>
              </w:rPr>
              <w:t>（设计意图：通过文中的对话引出本课关键词和句型，学生通过观察，自我总结</w:t>
            </w:r>
            <w:r>
              <w:rPr>
                <w:rFonts w:hint="eastAsia"/>
              </w:rPr>
              <w:t>like</w:t>
            </w:r>
            <w:r>
              <w:rPr>
                <w:rFonts w:hint="eastAsia"/>
              </w:rPr>
              <w:t>后需加名词复数）</w:t>
            </w:r>
          </w:p>
          <w:p w:rsidR="00405FA8" w:rsidRDefault="00405FA8" w:rsidP="00405FA8">
            <w:r>
              <w:lastRenderedPageBreak/>
              <w:t>Step3 Practice</w:t>
            </w:r>
          </w:p>
          <w:p w:rsidR="00405FA8" w:rsidRDefault="00405FA8" w:rsidP="00405FA8">
            <w:pPr>
              <w:pStyle w:val="a4"/>
              <w:numPr>
                <w:ilvl w:val="0"/>
                <w:numId w:val="5"/>
              </w:numPr>
              <w:ind w:firstLineChars="0"/>
              <w:rPr>
                <w:rFonts w:hint="eastAsia"/>
              </w:rPr>
            </w:pPr>
            <w:r>
              <w:rPr>
                <w:rFonts w:hint="eastAsia"/>
              </w:rPr>
              <w:t xml:space="preserve"> Guessing game</w:t>
            </w:r>
          </w:p>
          <w:p w:rsidR="00405FA8" w:rsidRPr="002D2379" w:rsidRDefault="002D2379" w:rsidP="00405FA8">
            <w:pPr>
              <w:pStyle w:val="a4"/>
              <w:ind w:left="360" w:firstLineChars="0" w:firstLine="0"/>
              <w:rPr>
                <w:i/>
              </w:rPr>
            </w:pPr>
            <w:proofErr w:type="spellStart"/>
            <w:r>
              <w:rPr>
                <w:rFonts w:hint="eastAsia"/>
              </w:rPr>
              <w:t>Ss</w:t>
            </w:r>
            <w:proofErr w:type="spellEnd"/>
            <w:r>
              <w:rPr>
                <w:rFonts w:hint="eastAsia"/>
              </w:rPr>
              <w:t xml:space="preserve"> </w:t>
            </w:r>
            <w:r w:rsidR="00405FA8">
              <w:rPr>
                <w:rFonts w:hint="eastAsia"/>
              </w:rPr>
              <w:t>finish the dialogue</w:t>
            </w:r>
            <w:r>
              <w:t>s which are “</w:t>
            </w:r>
            <w:r w:rsidRPr="002D2379">
              <w:rPr>
                <w:i/>
              </w:rPr>
              <w:t>–Do you like…? –Yes, I do. / No, I don’t.</w:t>
            </w:r>
            <w:r>
              <w:rPr>
                <w:i/>
              </w:rPr>
              <w:t>”</w:t>
            </w:r>
          </w:p>
          <w:p w:rsidR="002D2379" w:rsidRDefault="002D2379" w:rsidP="00405FA8">
            <w:pPr>
              <w:pStyle w:val="a4"/>
              <w:ind w:left="360" w:firstLineChars="0" w:firstLine="0"/>
            </w:pPr>
            <w:r>
              <w:t>Then guess what will John take to Sarah’s party</w:t>
            </w:r>
          </w:p>
          <w:p w:rsidR="002D2379" w:rsidRDefault="006C21D0" w:rsidP="002D2379">
            <w:pPr>
              <w:pStyle w:val="a4"/>
              <w:numPr>
                <w:ilvl w:val="0"/>
                <w:numId w:val="5"/>
              </w:numPr>
              <w:ind w:firstLineChars="0"/>
            </w:pPr>
            <w:r>
              <w:rPr>
                <w:rFonts w:hint="eastAsia"/>
              </w:rPr>
              <w:t>P</w:t>
            </w:r>
            <w:r>
              <w:t>ractice the dialogue with partner</w:t>
            </w:r>
          </w:p>
          <w:p w:rsidR="006C21D0" w:rsidRDefault="006C21D0" w:rsidP="006C21D0">
            <w:pPr>
              <w:pStyle w:val="a4"/>
              <w:ind w:left="360" w:firstLineChars="0" w:firstLine="0"/>
            </w:pPr>
            <w:proofErr w:type="spellStart"/>
            <w:r>
              <w:t>Ss</w:t>
            </w:r>
            <w:proofErr w:type="spellEnd"/>
            <w:r>
              <w:t xml:space="preserve"> makes the dialogue with partner according to the given information</w:t>
            </w:r>
          </w:p>
          <w:p w:rsidR="006C21D0" w:rsidRDefault="006C21D0" w:rsidP="006C21D0">
            <w:r>
              <w:rPr>
                <w:rFonts w:hint="eastAsia"/>
              </w:rPr>
              <w:t>（</w:t>
            </w:r>
            <w:r>
              <w:t>设计意图</w:t>
            </w:r>
            <w:r>
              <w:rPr>
                <w:rFonts w:hint="eastAsia"/>
              </w:rPr>
              <w:t>：</w:t>
            </w:r>
            <w:r>
              <w:t>通过猜测</w:t>
            </w:r>
            <w:r>
              <w:rPr>
                <w:rFonts w:hint="eastAsia"/>
              </w:rPr>
              <w:t>John</w:t>
            </w:r>
            <w:r>
              <w:rPr>
                <w:rFonts w:hint="eastAsia"/>
              </w:rPr>
              <w:t>拿了什么水果参加水果派对，学生可以全体一起练习句型，知道如何回答</w:t>
            </w:r>
            <w:r>
              <w:rPr>
                <w:rFonts w:hint="eastAsia"/>
              </w:rPr>
              <w:t xml:space="preserve">Yes, I do. </w:t>
            </w:r>
            <w:r>
              <w:t>/ No, I don</w:t>
            </w:r>
            <w:proofErr w:type="gramStart"/>
            <w:r>
              <w:t>’</w:t>
            </w:r>
            <w:proofErr w:type="gramEnd"/>
            <w:r>
              <w:t>t.</w:t>
            </w:r>
            <w:r>
              <w:t>在第二个练习环节中</w:t>
            </w:r>
            <w:r>
              <w:rPr>
                <w:rFonts w:hint="eastAsia"/>
              </w:rPr>
              <w:t>老师将提供本学期已经学过的词汇，让学生知道除了提问</w:t>
            </w:r>
            <w:r>
              <w:rPr>
                <w:rFonts w:hint="eastAsia"/>
              </w:rPr>
              <w:t>Do you like+</w:t>
            </w:r>
            <w:r>
              <w:rPr>
                <w:rFonts w:hint="eastAsia"/>
              </w:rPr>
              <w:t>水果外，还可以提问别的东西，学生根据自己的选择来提问，提高问题的开放性）</w:t>
            </w:r>
          </w:p>
          <w:p w:rsidR="006C21D0" w:rsidRDefault="006C21D0" w:rsidP="006C21D0">
            <w:pPr>
              <w:rPr>
                <w:rFonts w:hint="eastAsia"/>
              </w:rPr>
            </w:pPr>
            <w:r>
              <w:rPr>
                <w:rFonts w:hint="eastAsia"/>
              </w:rPr>
              <w:t>Step4 Consolidation</w:t>
            </w:r>
          </w:p>
          <w:p w:rsidR="006C21D0" w:rsidRDefault="006C21D0" w:rsidP="00576FF3">
            <w:pPr>
              <w:pStyle w:val="a4"/>
              <w:numPr>
                <w:ilvl w:val="0"/>
                <w:numId w:val="6"/>
              </w:numPr>
              <w:ind w:firstLineChars="0"/>
            </w:pPr>
            <w:r>
              <w:t xml:space="preserve">Play </w:t>
            </w:r>
            <w:r w:rsidRPr="00576FF3">
              <w:rPr>
                <w:i/>
              </w:rPr>
              <w:t>Find Some One Who</w:t>
            </w:r>
            <w:r>
              <w:t xml:space="preserve"> game</w:t>
            </w:r>
          </w:p>
          <w:p w:rsidR="00576FF3" w:rsidRDefault="00576FF3" w:rsidP="006C21D0">
            <w:pPr>
              <w:rPr>
                <w:rFonts w:hint="eastAsia"/>
              </w:rPr>
            </w:pPr>
            <w:r w:rsidRPr="00576FF3">
              <w:drawing>
                <wp:inline distT="0" distB="0" distL="0" distR="0" wp14:anchorId="129471F9" wp14:editId="63E529F5">
                  <wp:extent cx="3074035" cy="1014439"/>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25770" cy="1031512"/>
                          </a:xfrm>
                          <a:prstGeom prst="rect">
                            <a:avLst/>
                          </a:prstGeom>
                        </pic:spPr>
                      </pic:pic>
                    </a:graphicData>
                  </a:graphic>
                </wp:inline>
              </w:drawing>
            </w:r>
          </w:p>
          <w:p w:rsidR="006C21D0" w:rsidRDefault="006C21D0" w:rsidP="006C21D0">
            <w:r>
              <w:rPr>
                <w:rFonts w:hint="eastAsia"/>
              </w:rPr>
              <w:t>（</w:t>
            </w:r>
            <w:r>
              <w:t>设计意图</w:t>
            </w:r>
            <w:r>
              <w:rPr>
                <w:rFonts w:hint="eastAsia"/>
              </w:rPr>
              <w:t>：</w:t>
            </w:r>
            <w:r>
              <w:t>先让学生写下自己喜欢的东西</w:t>
            </w:r>
            <w:r>
              <w:rPr>
                <w:rFonts w:hint="eastAsia"/>
              </w:rPr>
              <w:t>，</w:t>
            </w:r>
            <w:r>
              <w:t>通过在班级询问找出四个和自己志同道合的朋友</w:t>
            </w:r>
            <w:r>
              <w:rPr>
                <w:rFonts w:hint="eastAsia"/>
              </w:rPr>
              <w:t>。通过交际性语言活动，让学生更好地练习目标语言</w:t>
            </w:r>
            <w:r w:rsidR="00576FF3">
              <w:rPr>
                <w:rFonts w:hint="eastAsia"/>
              </w:rPr>
              <w:t>，在活动结束后，老师可选一两位学生进行总结</w:t>
            </w:r>
            <w:r w:rsidR="0019611A">
              <w:rPr>
                <w:rFonts w:hint="eastAsia"/>
              </w:rPr>
              <w:t>）</w:t>
            </w:r>
          </w:p>
          <w:p w:rsidR="00576FF3" w:rsidRDefault="00576FF3" w:rsidP="00576FF3">
            <w:pPr>
              <w:pStyle w:val="a4"/>
              <w:numPr>
                <w:ilvl w:val="0"/>
                <w:numId w:val="6"/>
              </w:numPr>
              <w:ind w:firstLineChars="0"/>
            </w:pPr>
            <w:r>
              <w:rPr>
                <w:rFonts w:hint="eastAsia"/>
              </w:rPr>
              <w:t>再次提问学生</w:t>
            </w:r>
            <w:r>
              <w:rPr>
                <w:rFonts w:hint="eastAsia"/>
              </w:rPr>
              <w:t>Do you like apples</w:t>
            </w:r>
            <w:r>
              <w:t xml:space="preserve">? </w:t>
            </w:r>
          </w:p>
          <w:p w:rsidR="00576FF3" w:rsidRPr="002D2379" w:rsidRDefault="00576FF3" w:rsidP="00576FF3">
            <w:pPr>
              <w:pStyle w:val="a4"/>
              <w:ind w:left="360" w:firstLineChars="0" w:firstLine="0"/>
              <w:rPr>
                <w:rFonts w:hint="eastAsia"/>
              </w:rPr>
            </w:pPr>
            <w:r>
              <w:t>One apple a day, keeps the doctor away.</w:t>
            </w:r>
            <w:bookmarkStart w:id="0" w:name="_GoBack"/>
            <w:bookmarkEnd w:id="0"/>
          </w:p>
        </w:tc>
        <w:tc>
          <w:tcPr>
            <w:tcW w:w="2301" w:type="dxa"/>
          </w:tcPr>
          <w:p w:rsidR="002B3C8E" w:rsidRDefault="002B3C8E" w:rsidP="00E3791B"/>
        </w:tc>
      </w:tr>
    </w:tbl>
    <w:p w:rsidR="00E3791B" w:rsidRDefault="00E3791B" w:rsidP="00E3791B"/>
    <w:sectPr w:rsidR="00E37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F58B6"/>
    <w:multiLevelType w:val="hybridMultilevel"/>
    <w:tmpl w:val="CC321EAC"/>
    <w:lvl w:ilvl="0" w:tplc="68340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E356E"/>
    <w:multiLevelType w:val="hybridMultilevel"/>
    <w:tmpl w:val="495CC89C"/>
    <w:lvl w:ilvl="0" w:tplc="C060D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6277A8"/>
    <w:multiLevelType w:val="hybridMultilevel"/>
    <w:tmpl w:val="495A6D08"/>
    <w:lvl w:ilvl="0" w:tplc="B4825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7302EE"/>
    <w:multiLevelType w:val="hybridMultilevel"/>
    <w:tmpl w:val="71CADA24"/>
    <w:lvl w:ilvl="0" w:tplc="A5E00B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8B0CDE"/>
    <w:multiLevelType w:val="hybridMultilevel"/>
    <w:tmpl w:val="8C38E754"/>
    <w:lvl w:ilvl="0" w:tplc="10CA5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2CC4E80"/>
    <w:multiLevelType w:val="hybridMultilevel"/>
    <w:tmpl w:val="CA72EF38"/>
    <w:lvl w:ilvl="0" w:tplc="3AEA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1B"/>
    <w:rsid w:val="0019611A"/>
    <w:rsid w:val="00196A02"/>
    <w:rsid w:val="002B3C8E"/>
    <w:rsid w:val="002D2379"/>
    <w:rsid w:val="003A3727"/>
    <w:rsid w:val="00405FA8"/>
    <w:rsid w:val="00576FF3"/>
    <w:rsid w:val="006C21D0"/>
    <w:rsid w:val="0087748A"/>
    <w:rsid w:val="00C125A8"/>
    <w:rsid w:val="00E37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AF479-83A1-45FE-B9B4-239CA106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25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310</Words>
  <Characters>1772</Characters>
  <Application>Microsoft Office Word</Application>
  <DocSecurity>0</DocSecurity>
  <Lines>14</Lines>
  <Paragraphs>4</Paragraphs>
  <ScaleCrop>false</ScaleCrop>
  <Company>china</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2016-06-10T13:43:00Z</dcterms:created>
  <dcterms:modified xsi:type="dcterms:W3CDTF">2016-06-10T15:15:00Z</dcterms:modified>
</cp:coreProperties>
</file>